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B808F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</w:t>
      </w:r>
      <w:r w:rsidR="006F7B8B">
        <w:rPr>
          <w:rFonts w:ascii="Times New Roman" w:hAnsi="Times New Roman" w:cs="Times New Roman"/>
          <w:sz w:val="24"/>
          <w:szCs w:val="24"/>
        </w:rPr>
        <w:t>Развитие информатизации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504D82" w:rsidRPr="00504D82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504D82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2D0D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4D82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2D0D2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</w:t>
      </w:r>
      <w:r w:rsidR="006F7B8B">
        <w:rPr>
          <w:rFonts w:ascii="Times New Roman" w:hAnsi="Times New Roman" w:cs="Times New Roman"/>
          <w:sz w:val="24"/>
          <w:szCs w:val="24"/>
        </w:rPr>
        <w:t>Развитие информатизации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504D82" w:rsidRPr="00504D82">
        <w:rPr>
          <w:rFonts w:ascii="Times New Roman" w:hAnsi="Times New Roman" w:cs="Times New Roman"/>
          <w:sz w:val="24"/>
          <w:szCs w:val="24"/>
        </w:rPr>
        <w:t>» на 2021-2023 годы</w:t>
      </w:r>
      <w:r w:rsidR="00504D82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614ED" w:rsidRPr="00DB686C" w:rsidRDefault="002D0D27" w:rsidP="00761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</w:rPr>
        <w:t xml:space="preserve">униципальной </w:t>
      </w:r>
      <w:r w:rsidR="00504D82">
        <w:rPr>
          <w:rFonts w:ascii="Times New Roman" w:eastAsia="Calibri" w:hAnsi="Times New Roman" w:cs="Times New Roman"/>
          <w:bCs/>
        </w:rPr>
        <w:t xml:space="preserve">целевой </w:t>
      </w:r>
      <w:r>
        <w:rPr>
          <w:rFonts w:ascii="Times New Roman" w:eastAsia="Calibri" w:hAnsi="Times New Roman" w:cs="Times New Roman"/>
          <w:bCs/>
        </w:rPr>
        <w:t xml:space="preserve">программы  </w:t>
      </w:r>
      <w:r w:rsidR="007614ED" w:rsidRPr="00504D82">
        <w:rPr>
          <w:rFonts w:ascii="Times New Roman" w:hAnsi="Times New Roman" w:cs="Times New Roman"/>
          <w:sz w:val="24"/>
          <w:szCs w:val="24"/>
        </w:rPr>
        <w:t>«</w:t>
      </w:r>
      <w:r w:rsidR="007614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F7B8B">
        <w:rPr>
          <w:rFonts w:ascii="Times New Roman" w:hAnsi="Times New Roman" w:cs="Times New Roman"/>
          <w:sz w:val="24"/>
          <w:szCs w:val="24"/>
        </w:rPr>
        <w:t>информатизации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7614ED" w:rsidRPr="00504D82">
        <w:rPr>
          <w:rFonts w:ascii="Times New Roman" w:hAnsi="Times New Roman" w:cs="Times New Roman"/>
          <w:sz w:val="24"/>
          <w:szCs w:val="24"/>
        </w:rPr>
        <w:t>» на 2021-2023 годы</w:t>
      </w:r>
      <w:r w:rsidR="007614ED">
        <w:rPr>
          <w:rFonts w:ascii="Times New Roman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  </w:t>
      </w:r>
      <w:r>
        <w:rPr>
          <w:rFonts w:ascii="Times New Roman" w:eastAsia="Calibri" w:hAnsi="Times New Roman" w:cs="Times New Roman"/>
        </w:rPr>
        <w:t>«</w:t>
      </w:r>
      <w:r w:rsidRPr="00343D1A">
        <w:rPr>
          <w:rFonts w:ascii="Times New Roman" w:eastAsia="Calibri" w:hAnsi="Times New Roman" w:cs="Times New Roman"/>
        </w:rPr>
        <w:t xml:space="preserve">Об </w:t>
      </w:r>
      <w:r>
        <w:rPr>
          <w:rFonts w:ascii="Times New Roman" w:eastAsia="Calibri" w:hAnsi="Times New Roman" w:cs="Times New Roman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</w:rPr>
        <w:t>униципальной</w:t>
      </w:r>
      <w:r w:rsidR="00504D82">
        <w:rPr>
          <w:rFonts w:ascii="Times New Roman" w:eastAsia="Calibri" w:hAnsi="Times New Roman" w:cs="Times New Roman"/>
          <w:bCs/>
        </w:rPr>
        <w:t xml:space="preserve"> целевой</w:t>
      </w:r>
      <w:r>
        <w:rPr>
          <w:rFonts w:ascii="Times New Roman" w:eastAsia="Calibri" w:hAnsi="Times New Roman" w:cs="Times New Roman"/>
          <w:bCs/>
        </w:rPr>
        <w:t xml:space="preserve"> программы  </w:t>
      </w:r>
      <w:r w:rsidR="007614ED" w:rsidRPr="00504D82">
        <w:rPr>
          <w:rFonts w:ascii="Times New Roman" w:hAnsi="Times New Roman" w:cs="Times New Roman"/>
          <w:sz w:val="24"/>
          <w:szCs w:val="24"/>
        </w:rPr>
        <w:t>«</w:t>
      </w:r>
      <w:r w:rsidR="006F7B8B">
        <w:rPr>
          <w:rFonts w:ascii="Times New Roman" w:hAnsi="Times New Roman" w:cs="Times New Roman"/>
          <w:sz w:val="24"/>
          <w:szCs w:val="24"/>
        </w:rPr>
        <w:t>Развитие информатизации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7614ED" w:rsidRPr="00504D82">
        <w:rPr>
          <w:rFonts w:ascii="Times New Roman" w:hAnsi="Times New Roman" w:cs="Times New Roman"/>
          <w:sz w:val="24"/>
          <w:szCs w:val="24"/>
        </w:rPr>
        <w:t>» на 2021-2023 годы</w:t>
      </w:r>
      <w:r w:rsidR="007614ED">
        <w:rPr>
          <w:rFonts w:ascii="Times New Roman" w:hAnsi="Times New Roman" w:cs="Times New Roman"/>
          <w:sz w:val="24"/>
          <w:szCs w:val="24"/>
        </w:rPr>
        <w:t>.</w:t>
      </w:r>
    </w:p>
    <w:p w:rsidR="00AA0E8D" w:rsidRDefault="00AA0E8D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8D" w:rsidRPr="00DB686C" w:rsidRDefault="00AA0E8D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9D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654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B8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14ED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0E8D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379EA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2F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EFE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14</cp:revision>
  <dcterms:created xsi:type="dcterms:W3CDTF">2021-02-03T08:05:00Z</dcterms:created>
  <dcterms:modified xsi:type="dcterms:W3CDTF">2021-02-03T14:03:00Z</dcterms:modified>
</cp:coreProperties>
</file>